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3A93" w14:textId="77777777" w:rsidR="00E11CE7" w:rsidRPr="009A1A24" w:rsidRDefault="00E11CE7" w:rsidP="00E11CE7">
      <w:pPr>
        <w:suppressAutoHyphens w:val="0"/>
        <w:rPr>
          <w:rFonts w:cs="Times New Roman"/>
          <w:sz w:val="24"/>
          <w:szCs w:val="24"/>
          <w:lang w:eastAsia="it-IT"/>
        </w:rPr>
      </w:pPr>
      <w:r>
        <w:rPr>
          <w:rFonts w:cs="Times New Roman"/>
          <w:sz w:val="24"/>
          <w:szCs w:val="24"/>
          <w:lang w:eastAsia="it-IT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1"/>
        <w:gridCol w:w="2129"/>
        <w:gridCol w:w="2659"/>
      </w:tblGrid>
      <w:tr w:rsidR="00E11CE7" w:rsidRPr="009A1A24" w14:paraId="6EC23F4E" w14:textId="77777777" w:rsidTr="007D337F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8E682" w14:textId="77777777" w:rsidR="00E11CE7" w:rsidRPr="009A1A24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  <w:r w:rsidRPr="009A1A24">
              <w:rPr>
                <w:rFonts w:ascii="FreeSerif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68FC959" wp14:editId="752C33F8">
                  <wp:extent cx="2874645" cy="990600"/>
                  <wp:effectExtent l="0" t="0" r="190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4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FB92F" w14:textId="77777777" w:rsidR="00E11CE7" w:rsidRPr="009A1A24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FFD24" w14:textId="77777777" w:rsidR="00E11CE7" w:rsidRPr="009A1A24" w:rsidRDefault="00E11CE7" w:rsidP="007D337F">
            <w:pPr>
              <w:suppressAutoHyphens w:val="0"/>
              <w:jc w:val="right"/>
              <w:rPr>
                <w:rFonts w:cs="Times New Roman"/>
                <w:sz w:val="24"/>
                <w:szCs w:val="24"/>
                <w:lang w:eastAsia="it-IT"/>
              </w:rPr>
            </w:pPr>
            <w:r w:rsidRPr="009A1A24">
              <w:rPr>
                <w:rFonts w:ascii="FreeSerif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BD2ACBA" wp14:editId="1C392A53">
                  <wp:extent cx="540385" cy="581660"/>
                  <wp:effectExtent l="0" t="0" r="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F2957" w14:textId="77777777" w:rsidR="00E11CE7" w:rsidRPr="009A1A24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</w:p>
          <w:p w14:paraId="06B1D197" w14:textId="77777777" w:rsidR="00E11CE7" w:rsidRPr="009A1A24" w:rsidRDefault="00E11CE7" w:rsidP="007D337F">
            <w:pPr>
              <w:suppressAutoHyphens w:val="0"/>
              <w:jc w:val="right"/>
              <w:rPr>
                <w:rFonts w:cs="Times New Roman"/>
                <w:sz w:val="24"/>
                <w:szCs w:val="24"/>
                <w:lang w:eastAsia="it-IT"/>
              </w:rPr>
            </w:pPr>
            <w:r w:rsidRPr="009A1A24">
              <w:rPr>
                <w:rFonts w:ascii="FreeSerif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81961F5" wp14:editId="60CFC97F">
                  <wp:extent cx="1517015" cy="360045"/>
                  <wp:effectExtent l="0" t="0" r="6985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CE7" w:rsidRPr="009A1A24" w14:paraId="3F0854A8" w14:textId="77777777" w:rsidTr="007D337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38F0B" w14:textId="77777777" w:rsidR="00E11CE7" w:rsidRPr="009A1A24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36EA3" w14:textId="77777777" w:rsidR="00E11CE7" w:rsidRPr="009A1A24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  <w:r w:rsidRPr="009A1A24">
              <w:rPr>
                <w:rFonts w:ascii="Arial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 w:rsidRPr="009A1A24">
              <w:rPr>
                <w:rFonts w:ascii="Arial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9A1A24">
              <w:rPr>
                <w:rFonts w:ascii="Arial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E11CE7" w:rsidRPr="009A1A24" w14:paraId="756FA51A" w14:textId="77777777" w:rsidTr="007D337F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48B2C" w14:textId="77777777" w:rsidR="00E11CE7" w:rsidRPr="009A1A24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BDE2A" w14:textId="77777777" w:rsidR="00E11CE7" w:rsidRPr="009A1A24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  <w:r w:rsidRPr="009A1A2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6E086" w14:textId="77777777" w:rsidR="00E11CE7" w:rsidRPr="009A1A24" w:rsidRDefault="00E11CE7" w:rsidP="007D337F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9A1A24">
              <w:rPr>
                <w:rFonts w:ascii="Calibri" w:hAnsi="Calibri" w:cs="Times New Roman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9A1A2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06AD8" w14:textId="77777777" w:rsidR="00E11CE7" w:rsidRPr="009A1A24" w:rsidRDefault="00E11CE7" w:rsidP="007D337F">
            <w:pPr>
              <w:suppressAutoHyphens w:val="0"/>
              <w:jc w:val="right"/>
              <w:rPr>
                <w:rFonts w:cs="Times New Roman"/>
                <w:sz w:val="24"/>
                <w:szCs w:val="24"/>
                <w:lang w:eastAsia="it-IT"/>
              </w:rPr>
            </w:pPr>
            <w:r w:rsidRPr="009A1A24">
              <w:rPr>
                <w:rFonts w:ascii="Calibri" w:hAnsi="Calibri" w:cs="Times New Roman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9A1A24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571DBEF8" w14:textId="77777777" w:rsidR="00E11CE7" w:rsidRPr="009A1A24" w:rsidRDefault="00E11CE7" w:rsidP="00E11CE7">
      <w:pPr>
        <w:suppressAutoHyphens w:val="0"/>
        <w:rPr>
          <w:rFonts w:cs="Times New Roman"/>
          <w:sz w:val="24"/>
          <w:szCs w:val="24"/>
          <w:lang w:eastAsia="it-IT"/>
        </w:rPr>
      </w:pPr>
    </w:p>
    <w:p w14:paraId="2B3418EC" w14:textId="58F31825" w:rsidR="00E11CE7" w:rsidRPr="009A1A24" w:rsidRDefault="00A11663" w:rsidP="00E11CE7">
      <w:pPr>
        <w:suppressAutoHyphens w:val="0"/>
        <w:jc w:val="center"/>
        <w:rPr>
          <w:rFonts w:cs="Times New Roman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>ATTIVITA’ DIDATTICA SVOLTA NELL’</w:t>
      </w:r>
      <w:r w:rsidR="00E11CE7" w:rsidRPr="009A1A24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 xml:space="preserve"> A.S. 202</w:t>
      </w:r>
      <w:r w:rsidR="00E11CE7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>1</w:t>
      </w:r>
      <w:r w:rsidR="00E11CE7" w:rsidRPr="009A1A24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>/2</w:t>
      </w:r>
      <w:r w:rsidR="00E11CE7">
        <w:rPr>
          <w:rFonts w:ascii="Arial" w:hAnsi="Arial" w:cs="Arial"/>
          <w:b/>
          <w:bCs/>
          <w:color w:val="000000"/>
          <w:sz w:val="28"/>
          <w:szCs w:val="28"/>
          <w:lang w:eastAsia="it-IT"/>
        </w:rPr>
        <w:t>2</w:t>
      </w:r>
    </w:p>
    <w:p w14:paraId="08ACCDA2" w14:textId="77777777" w:rsidR="00E11CE7" w:rsidRPr="009A1A24" w:rsidRDefault="00E11CE7" w:rsidP="00E11CE7">
      <w:pPr>
        <w:suppressAutoHyphens w:val="0"/>
        <w:rPr>
          <w:rFonts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5002"/>
        <w:gridCol w:w="2206"/>
      </w:tblGrid>
      <w:tr w:rsidR="00E11CE7" w:rsidRPr="009A1A24" w14:paraId="4D8FCDD2" w14:textId="77777777" w:rsidTr="007D337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986A8" w14:textId="77777777" w:rsidR="00E11CE7" w:rsidRPr="00FC4A1A" w:rsidRDefault="00E11CE7" w:rsidP="007D337F">
            <w:pPr>
              <w:suppressAutoHyphens w:val="0"/>
              <w:ind w:hanging="864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Nome e Nome e cognome del </w:t>
            </w:r>
            <w:proofErr w:type="gramStart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 :</w:t>
            </w:r>
            <w:proofErr w:type="gramEnd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prof.ssa Anna Iannaccone</w:t>
            </w:r>
          </w:p>
        </w:tc>
      </w:tr>
      <w:tr w:rsidR="00E11CE7" w:rsidRPr="009A1A24" w14:paraId="132AF08F" w14:textId="77777777" w:rsidTr="007D337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7D59F" w14:textId="77777777" w:rsidR="00E11CE7" w:rsidRPr="00FC4A1A" w:rsidRDefault="00E11CE7" w:rsidP="007D337F">
            <w:pPr>
              <w:suppressAutoHyphens w:val="0"/>
              <w:ind w:hanging="432"/>
              <w:rPr>
                <w:rFonts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Dis</w:t>
            </w:r>
            <w:proofErr w:type="spellEnd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Disciplina</w:t>
            </w:r>
            <w:proofErr w:type="gramEnd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insegnata: Lingua Inglese</w:t>
            </w:r>
          </w:p>
        </w:tc>
      </w:tr>
      <w:tr w:rsidR="00E11CE7" w:rsidRPr="009A1A24" w14:paraId="096B5718" w14:textId="77777777" w:rsidTr="007D337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B4F79" w14:textId="77777777" w:rsidR="00E11CE7" w:rsidRDefault="00E11CE7" w:rsidP="007D337F">
            <w:pPr>
              <w:suppressAutoHyphens w:val="0"/>
              <w:ind w:hanging="432"/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Lib</w:t>
            </w:r>
            <w:proofErr w:type="spellEnd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Libro/i di testo in </w:t>
            </w:r>
            <w:proofErr w:type="gramStart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uso :</w:t>
            </w:r>
            <w:proofErr w:type="gramEnd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A.Cowan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A.Phillips</w:t>
            </w:r>
            <w:proofErr w:type="spellEnd"/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Talent  </w:t>
            </w:r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vol.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2  Cambridge</w:t>
            </w:r>
          </w:p>
          <w:p w14:paraId="5704D7A2" w14:textId="77777777" w:rsidR="00E11CE7" w:rsidRPr="0012413A" w:rsidRDefault="00E11CE7" w:rsidP="007D337F">
            <w:pPr>
              <w:tabs>
                <w:tab w:val="left" w:pos="2796"/>
              </w:tabs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                         A. </w:t>
            </w:r>
            <w:r w:rsidRPr="0012413A">
              <w:rPr>
                <w:b/>
                <w:bCs/>
                <w:color w:val="000000"/>
                <w:sz w:val="24"/>
                <w:szCs w:val="24"/>
                <w:lang w:eastAsia="it-IT"/>
              </w:rPr>
              <w:t>Cowan</w:t>
            </w: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A.Phillips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 xml:space="preserve">    Talent   vol.3  Cambridge</w:t>
            </w:r>
          </w:p>
          <w:p w14:paraId="6FD1334C" w14:textId="77777777" w:rsidR="00E11CE7" w:rsidRDefault="00E11CE7" w:rsidP="007D337F">
            <w:pPr>
              <w:suppressAutoHyphens w:val="0"/>
              <w:ind w:hanging="432"/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                                         </w:t>
            </w:r>
            <w:proofErr w:type="gramStart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Paola 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Gherardelli</w:t>
            </w:r>
            <w:proofErr w:type="spellEnd"/>
            <w:proofErr w:type="gram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“Hands -on Farming”  Zanichelli </w:t>
            </w:r>
          </w:p>
          <w:p w14:paraId="47A9D575" w14:textId="77777777" w:rsidR="00E11CE7" w:rsidRPr="00FC4A1A" w:rsidRDefault="00E11CE7" w:rsidP="007D337F">
            <w:pPr>
              <w:suppressAutoHyphens w:val="0"/>
              <w:ind w:hanging="432"/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596EC43E" w14:textId="77777777" w:rsidR="00E11CE7" w:rsidRPr="00FC4A1A" w:rsidRDefault="00E11CE7" w:rsidP="007D337F">
            <w:pPr>
              <w:suppressAutoHyphens w:val="0"/>
              <w:ind w:hanging="432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</w:t>
            </w:r>
          </w:p>
        </w:tc>
      </w:tr>
      <w:tr w:rsidR="00E11CE7" w:rsidRPr="009A1A24" w14:paraId="5778BB58" w14:textId="77777777" w:rsidTr="007D33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8DBA7" w14:textId="77777777" w:rsidR="00E11CE7" w:rsidRPr="00FC4A1A" w:rsidRDefault="00E11CE7" w:rsidP="007D337F">
            <w:pPr>
              <w:suppressAutoHyphens w:val="0"/>
              <w:ind w:hanging="432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 Classe e Sezione</w:t>
            </w:r>
          </w:p>
          <w:p w14:paraId="670F8EC0" w14:textId="77777777" w:rsidR="00E11CE7" w:rsidRPr="00FC4A1A" w:rsidRDefault="00E11CE7" w:rsidP="007D337F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sz w:val="24"/>
                <w:szCs w:val="24"/>
                <w:lang w:eastAsia="it-IT"/>
              </w:rPr>
              <w:t>4E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449F8" w14:textId="77777777" w:rsidR="00E11CE7" w:rsidRPr="00FC4A1A" w:rsidRDefault="00E11CE7" w:rsidP="007D337F">
            <w:pPr>
              <w:suppressAutoHyphens w:val="0"/>
              <w:ind w:hanging="432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>Indirizzo di studio</w:t>
            </w:r>
          </w:p>
          <w:p w14:paraId="02F6905B" w14:textId="77777777" w:rsidR="00E11CE7" w:rsidRPr="00FC4A1A" w:rsidRDefault="00E11CE7" w:rsidP="007D337F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sz w:val="24"/>
                <w:szCs w:val="24"/>
                <w:lang w:eastAsia="it-IT"/>
              </w:rPr>
              <w:t>Gestione dell’Ambiente e del Territorio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C9DB1" w14:textId="77777777" w:rsidR="00E11CE7" w:rsidRPr="00FC4A1A" w:rsidRDefault="00E11CE7" w:rsidP="007D337F">
            <w:pPr>
              <w:suppressAutoHyphens w:val="0"/>
              <w:ind w:hanging="432"/>
              <w:jc w:val="center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N. studenti   </w:t>
            </w:r>
          </w:p>
          <w:p w14:paraId="270A76B5" w14:textId="77777777" w:rsidR="00E11CE7" w:rsidRPr="00FC4A1A" w:rsidRDefault="00E11CE7" w:rsidP="007D337F">
            <w:pPr>
              <w:suppressAutoHyphens w:val="0"/>
              <w:rPr>
                <w:rFonts w:cs="Times New Roman"/>
                <w:sz w:val="24"/>
                <w:szCs w:val="24"/>
                <w:lang w:eastAsia="it-IT"/>
              </w:rPr>
            </w:pPr>
            <w:r w:rsidRPr="00FC4A1A">
              <w:rPr>
                <w:rFonts w:cs="Times New Roman"/>
                <w:sz w:val="24"/>
                <w:szCs w:val="24"/>
                <w:lang w:eastAsia="it-IT"/>
              </w:rPr>
              <w:t xml:space="preserve">         </w:t>
            </w:r>
            <w:r>
              <w:rPr>
                <w:rFonts w:cs="Times New Roman"/>
                <w:sz w:val="24"/>
                <w:szCs w:val="24"/>
                <w:lang w:eastAsia="it-IT"/>
              </w:rPr>
              <w:t xml:space="preserve">  </w:t>
            </w:r>
            <w:r w:rsidRPr="00FC4A1A">
              <w:rPr>
                <w:rFonts w:cs="Times New Roman"/>
                <w:sz w:val="24"/>
                <w:szCs w:val="24"/>
                <w:lang w:eastAsia="it-IT"/>
              </w:rPr>
              <w:t xml:space="preserve">  1</w:t>
            </w:r>
            <w:r>
              <w:rPr>
                <w:rFonts w:cs="Times New Roman"/>
                <w:sz w:val="24"/>
                <w:szCs w:val="24"/>
                <w:lang w:eastAsia="it-IT"/>
              </w:rPr>
              <w:t>6</w:t>
            </w:r>
          </w:p>
        </w:tc>
      </w:tr>
      <w:tr w:rsidR="00E11CE7" w:rsidRPr="000368BC" w14:paraId="6F781FC5" w14:textId="77777777" w:rsidTr="007D337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67029" w14:textId="77777777" w:rsidR="00E11CE7" w:rsidRPr="00FC4A1A" w:rsidRDefault="00E11CE7" w:rsidP="007D337F">
            <w:pPr>
              <w:suppressAutoHyphens w:val="0"/>
              <w:spacing w:after="160" w:line="259" w:lineRule="auto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>UdA</w:t>
            </w:r>
            <w:proofErr w:type="spellEnd"/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1</w:t>
            </w:r>
          </w:p>
          <w:p w14:paraId="5D698B24" w14:textId="77777777" w:rsidR="00E11CE7" w:rsidRPr="00FC4A1A" w:rsidRDefault="00E11CE7" w:rsidP="007D337F">
            <w:pPr>
              <w:suppressAutoHyphens w:val="0"/>
              <w:spacing w:after="160" w:line="259" w:lineRule="auto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gramStart"/>
            <w:r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Talent </w:t>
            </w: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Vol.</w:t>
            </w:r>
            <w:proofErr w:type="gramEnd"/>
            <w:r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>2</w:t>
            </w: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</w:p>
          <w:p w14:paraId="350BD167" w14:textId="77777777" w:rsidR="00E11CE7" w:rsidRPr="00FC4A1A" w:rsidRDefault="00E11CE7" w:rsidP="007D337F">
            <w:pPr>
              <w:suppressAutoHyphens w:val="0"/>
              <w:spacing w:after="160" w:line="259" w:lineRule="auto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Unit </w:t>
            </w:r>
            <w:r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>5, 6</w:t>
            </w:r>
          </w:p>
          <w:p w14:paraId="216D276C" w14:textId="77777777" w:rsidR="00E11CE7" w:rsidRPr="00FC4A1A" w:rsidRDefault="00E11CE7" w:rsidP="007D337F">
            <w:pPr>
              <w:suppressAutoHyphens w:val="0"/>
              <w:spacing w:after="160" w:line="259" w:lineRule="auto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>Conoscenze</w:t>
            </w:r>
            <w:proofErr w:type="spellEnd"/>
          </w:p>
          <w:p w14:paraId="738E2D41" w14:textId="77777777" w:rsidR="00E11CE7" w:rsidRPr="00FC4A1A" w:rsidRDefault="00E11CE7" w:rsidP="007D337F">
            <w:pPr>
              <w:suppressAutoHyphens w:val="0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  <w:t>Grammatica</w:t>
            </w:r>
            <w:proofErr w:type="spellEnd"/>
          </w:p>
          <w:p w14:paraId="306AFA58" w14:textId="77777777" w:rsidR="00E11CE7" w:rsidRDefault="00E11CE7" w:rsidP="007D337F">
            <w:pPr>
              <w:rPr>
                <w:sz w:val="24"/>
                <w:szCs w:val="24"/>
                <w:lang w:val="en-US"/>
              </w:rPr>
            </w:pPr>
            <w:r w:rsidRPr="00BC0733">
              <w:rPr>
                <w:sz w:val="24"/>
                <w:szCs w:val="24"/>
                <w:lang w:val="en-US"/>
              </w:rPr>
              <w:t>Past simple vs past perfect simple</w:t>
            </w:r>
          </w:p>
          <w:p w14:paraId="1312D2D2" w14:textId="77777777" w:rsidR="00E11CE7" w:rsidRDefault="00E11CE7" w:rsidP="007D33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Indefinite pronouns</w:t>
            </w:r>
          </w:p>
          <w:p w14:paraId="542E7564" w14:textId="77777777" w:rsidR="00E11CE7" w:rsidRDefault="00E11CE7" w:rsidP="007D33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First conditional</w:t>
            </w:r>
          </w:p>
          <w:p w14:paraId="155A5286" w14:textId="77777777" w:rsidR="00E11CE7" w:rsidRDefault="00E11CE7" w:rsidP="007D33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If/when/unless</w:t>
            </w:r>
          </w:p>
          <w:p w14:paraId="77251769" w14:textId="0407AB31" w:rsidR="00E11CE7" w:rsidRDefault="00E11CE7" w:rsidP="007D33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Zero Conditional, </w:t>
            </w:r>
          </w:p>
          <w:p w14:paraId="50139D13" w14:textId="77777777" w:rsidR="00E11CE7" w:rsidRPr="00FC4A1A" w:rsidRDefault="00E11CE7" w:rsidP="007D337F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A1A"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  <w:t>Aree</w:t>
            </w:r>
            <w:proofErr w:type="spellEnd"/>
            <w:r w:rsidRPr="00FC4A1A"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FC4A1A"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  <w:t>lessicali</w:t>
            </w:r>
            <w:proofErr w:type="spellEnd"/>
          </w:p>
          <w:p w14:paraId="1B7DC75C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Crimes and criminals</w:t>
            </w:r>
          </w:p>
          <w:p w14:paraId="4355C5A6" w14:textId="77777777" w:rsidR="00E11CE7" w:rsidRPr="00FC4A1A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The environment</w:t>
            </w:r>
          </w:p>
          <w:p w14:paraId="4C8C581B" w14:textId="77777777" w:rsidR="00E11CE7" w:rsidRPr="00FC4A1A" w:rsidRDefault="00E11CE7" w:rsidP="007D337F">
            <w:pPr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/>
              </w:rPr>
              <w:t>Funzioni</w:t>
            </w:r>
            <w:proofErr w:type="spellEnd"/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communicative</w:t>
            </w:r>
          </w:p>
          <w:p w14:paraId="3F1CE5BE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Riportare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crimine</w:t>
            </w:r>
            <w:proofErr w:type="spellEnd"/>
          </w:p>
          <w:p w14:paraId="52A66D02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Parlare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eventi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criminali</w:t>
            </w:r>
            <w:proofErr w:type="spellEnd"/>
          </w:p>
          <w:p w14:paraId="55B0CE66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Fare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previsioni</w:t>
            </w:r>
            <w:proofErr w:type="spellEnd"/>
          </w:p>
          <w:p w14:paraId="7AEB15BD" w14:textId="77777777" w:rsidR="00E11CE7" w:rsidRPr="00FC4A1A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Descrivere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processo</w:t>
            </w:r>
            <w:proofErr w:type="spellEnd"/>
          </w:p>
          <w:p w14:paraId="25BD7E03" w14:textId="521A6B47" w:rsidR="00E11CE7" w:rsidRPr="00FC4A1A" w:rsidRDefault="00E11CE7" w:rsidP="007D337F">
            <w:pPr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UdA</w:t>
            </w:r>
            <w:proofErr w:type="spellEnd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14:paraId="6D697C30" w14:textId="77777777" w:rsidR="00E11CE7" w:rsidRPr="00FC4A1A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Talent </w:t>
            </w:r>
            <w:r w:rsidRPr="00FC4A1A">
              <w:rPr>
                <w:rFonts w:eastAsia="Calibri" w:cs="Times New Roman"/>
                <w:sz w:val="24"/>
                <w:szCs w:val="24"/>
                <w:lang w:val="en-US"/>
              </w:rPr>
              <w:t xml:space="preserve">Vol.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  <w:p w14:paraId="02CE3973" w14:textId="77777777" w:rsidR="00E11CE7" w:rsidRPr="00FC4A1A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C4A1A">
              <w:rPr>
                <w:rFonts w:eastAsia="Calibri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7, 8, 9</w:t>
            </w:r>
          </w:p>
          <w:p w14:paraId="3C7E9591" w14:textId="77777777" w:rsidR="00E11CE7" w:rsidRPr="00FC4A1A" w:rsidRDefault="00E11CE7" w:rsidP="007D337F">
            <w:pPr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Conoscenze</w:t>
            </w:r>
            <w:proofErr w:type="spellEnd"/>
          </w:p>
          <w:p w14:paraId="5F3CBCA2" w14:textId="77777777" w:rsidR="00E11CE7" w:rsidRPr="00FC4A1A" w:rsidRDefault="00E11CE7" w:rsidP="007D337F">
            <w:pPr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Grammar</w:t>
            </w:r>
          </w:p>
          <w:p w14:paraId="381D8558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Second conditional</w:t>
            </w:r>
          </w:p>
          <w:p w14:paraId="1500C495" w14:textId="77777777" w:rsidR="008460CD" w:rsidRDefault="008460CD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5F91496C" w14:textId="76F7A1A2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 xml:space="preserve">And if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were you</w:t>
            </w:r>
          </w:p>
          <w:p w14:paraId="0AA0B5C5" w14:textId="2BB4BE20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Second Conditional V first conditional</w:t>
            </w:r>
          </w:p>
          <w:p w14:paraId="526A0A9A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Third Conditional</w:t>
            </w:r>
          </w:p>
          <w:p w14:paraId="49258D16" w14:textId="3BB2A683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The Passive: Present</w:t>
            </w:r>
            <w:r w:rsidR="005231BA">
              <w:rPr>
                <w:rFonts w:eastAsia="Calibri" w:cs="Times New Roman"/>
                <w:sz w:val="24"/>
                <w:szCs w:val="24"/>
                <w:lang w:val="en-US"/>
              </w:rPr>
              <w:t>,</w:t>
            </w:r>
            <w:r w:rsidR="00370A9E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past simple</w:t>
            </w:r>
            <w:r w:rsidR="00370A9E">
              <w:rPr>
                <w:rFonts w:eastAsia="Calibri" w:cs="Times New Roman"/>
                <w:sz w:val="24"/>
                <w:szCs w:val="24"/>
                <w:lang w:val="en-US"/>
              </w:rPr>
              <w:t>, present perfect</w:t>
            </w:r>
          </w:p>
          <w:p w14:paraId="3189F2A1" w14:textId="77777777" w:rsidR="00E11CE7" w:rsidRPr="00FC4A1A" w:rsidRDefault="00E11CE7" w:rsidP="007D337F">
            <w:pPr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Aree</w:t>
            </w:r>
            <w:proofErr w:type="spellEnd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lessicali</w:t>
            </w:r>
            <w:proofErr w:type="spellEnd"/>
          </w:p>
          <w:p w14:paraId="142DCB3B" w14:textId="77777777" w:rsidR="00E11CE7" w:rsidRPr="00D666D6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666D6">
              <w:rPr>
                <w:rFonts w:eastAsia="Calibri" w:cs="Times New Roman"/>
                <w:sz w:val="24"/>
                <w:szCs w:val="24"/>
                <w:lang w:val="en-US"/>
              </w:rPr>
              <w:t>Illnesses,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Pr="00D666D6">
              <w:rPr>
                <w:rFonts w:eastAsia="Calibri" w:cs="Times New Roman"/>
                <w:sz w:val="24"/>
                <w:szCs w:val="24"/>
                <w:lang w:val="en-US"/>
              </w:rPr>
              <w:t>injuries and remedies</w:t>
            </w:r>
          </w:p>
          <w:p w14:paraId="3BDA4783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D666D6">
              <w:rPr>
                <w:rFonts w:eastAsia="Calibri" w:cs="Times New Roman"/>
                <w:sz w:val="24"/>
                <w:szCs w:val="24"/>
                <w:lang w:val="en-US"/>
              </w:rPr>
              <w:t>Politics and society</w:t>
            </w:r>
          </w:p>
          <w:p w14:paraId="3FF64575" w14:textId="77777777" w:rsidR="00E11CE7" w:rsidRPr="00D666D6" w:rsidRDefault="00E11CE7" w:rsidP="007D337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Gadgets and creativity</w:t>
            </w:r>
          </w:p>
          <w:p w14:paraId="65D35D50" w14:textId="77777777" w:rsidR="00E11CE7" w:rsidRDefault="00E11CE7" w:rsidP="007D337F">
            <w:pPr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>Funzioni</w:t>
            </w:r>
            <w:proofErr w:type="spellEnd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val="en-US"/>
              </w:rPr>
              <w:t xml:space="preserve"> communicative</w:t>
            </w:r>
          </w:p>
          <w:p w14:paraId="06CC791E" w14:textId="77777777" w:rsidR="00E11CE7" w:rsidRPr="00FC4A1A" w:rsidRDefault="00E11CE7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Describing hypothetical situations</w:t>
            </w:r>
          </w:p>
          <w:p w14:paraId="6D4F20C7" w14:textId="77777777" w:rsidR="00E11CE7" w:rsidRDefault="00E11CE7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Asking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t>for  and</w:t>
            </w:r>
            <w:proofErr w:type="gramEnd"/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Giving advice</w:t>
            </w:r>
          </w:p>
          <w:p w14:paraId="0FA96AEE" w14:textId="77777777" w:rsidR="00E11CE7" w:rsidRDefault="00E11CE7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t>Apologising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and expressing regret</w:t>
            </w:r>
          </w:p>
          <w:p w14:paraId="7177F105" w14:textId="77777777" w:rsidR="00E11CE7" w:rsidRPr="00FC4A1A" w:rsidRDefault="00E11CE7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en-US"/>
              </w:rPr>
              <w:t>Describing objects</w:t>
            </w:r>
          </w:p>
          <w:p w14:paraId="680DDF88" w14:textId="77777777" w:rsidR="00E11CE7" w:rsidRPr="00FC4A1A" w:rsidRDefault="00E11CE7" w:rsidP="007D337F">
            <w:pPr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Abilità</w:t>
            </w:r>
          </w:p>
          <w:p w14:paraId="77454942" w14:textId="77777777" w:rsidR="00E11CE7" w:rsidRPr="00FC4A1A" w:rsidRDefault="00E11CE7" w:rsidP="007D337F">
            <w:pPr>
              <w:suppressAutoHyphens w:val="0"/>
              <w:spacing w:after="200" w:line="276" w:lineRule="auto"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>Parlare</w:t>
            </w:r>
          </w:p>
          <w:p w14:paraId="3818558C" w14:textId="77777777" w:rsidR="00E11CE7" w:rsidRPr="00FC4A1A" w:rsidRDefault="00E11CE7" w:rsidP="00E11CE7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interagire in situazioni comunicative di tipo quotidiano, personale e professionale a livello formale e informale sulla base di un input </w:t>
            </w:r>
          </w:p>
          <w:p w14:paraId="4783F7A6" w14:textId="6C4C9EEF" w:rsidR="00616F62" w:rsidRPr="00616F62" w:rsidRDefault="00E11CE7" w:rsidP="007D337F">
            <w:p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>Ascoltare</w:t>
            </w:r>
          </w:p>
          <w:p w14:paraId="69EA9881" w14:textId="77777777" w:rsidR="00E11CE7" w:rsidRPr="00FC4A1A" w:rsidRDefault="00E11CE7" w:rsidP="00E11CE7">
            <w:pPr>
              <w:numPr>
                <w:ilvl w:val="0"/>
                <w:numId w:val="26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  <w:u w:val="single"/>
                <w:lang w:eastAsia="en-US"/>
              </w:rPr>
            </w:pP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comprendere le informazioni principali in un discorso chiaro in lingua standard </w:t>
            </w:r>
          </w:p>
          <w:p w14:paraId="67E98E43" w14:textId="77777777" w:rsidR="00E11CE7" w:rsidRPr="00FC4A1A" w:rsidRDefault="00E11CE7" w:rsidP="007D337F">
            <w:p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>Leggere</w:t>
            </w:r>
          </w:p>
          <w:p w14:paraId="060394C8" w14:textId="77777777" w:rsidR="00E11CE7" w:rsidRPr="00FC4A1A" w:rsidRDefault="00E11CE7" w:rsidP="00E11CE7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4A1A">
              <w:rPr>
                <w:rFonts w:ascii="Times New Roman" w:hAnsi="Times New Roman"/>
                <w:sz w:val="24"/>
                <w:szCs w:val="24"/>
              </w:rPr>
              <w:t>Comprendere le informazioni di testi di tipo informativo, descrittivo e narrativo su argomenti di interesse quotidiano e personale</w:t>
            </w:r>
          </w:p>
          <w:p w14:paraId="526F7A79" w14:textId="77777777" w:rsidR="00E11CE7" w:rsidRDefault="00E11CE7" w:rsidP="007D337F">
            <w:pPr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>Scrivere</w:t>
            </w:r>
          </w:p>
          <w:p w14:paraId="2273E437" w14:textId="77777777" w:rsidR="00616F62" w:rsidRPr="00FC4A1A" w:rsidRDefault="00616F62" w:rsidP="007D337F">
            <w:pPr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</w:p>
          <w:p w14:paraId="19BA482E" w14:textId="77777777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Produrre testi </w:t>
            </w:r>
            <w:proofErr w:type="gramStart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scritti(</w:t>
            </w:r>
            <w:proofErr w:type="gramEnd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descrizioni, lettere o email personali) su argomenti  noti di tipo personale quotidiano </w:t>
            </w:r>
          </w:p>
          <w:p w14:paraId="7B8EA6F9" w14:textId="77777777" w:rsidR="00616F62" w:rsidRDefault="00616F62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D1E383F" w14:textId="77777777" w:rsidR="00E11CE7" w:rsidRPr="00FC4A1A" w:rsidRDefault="00E11CE7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>Competenze</w:t>
            </w:r>
          </w:p>
          <w:p w14:paraId="1B60A161" w14:textId="77777777" w:rsidR="00E11CE7" w:rsidRPr="00FC4A1A" w:rsidRDefault="00E11CE7" w:rsidP="00E11CE7">
            <w:pPr>
              <w:numPr>
                <w:ilvl w:val="0"/>
                <w:numId w:val="9"/>
              </w:numPr>
              <w:suppressAutoHyphens w:val="0"/>
              <w:spacing w:after="160" w:line="259" w:lineRule="auto"/>
              <w:contextualSpacing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Utilizzare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adeguate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strategie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per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reperire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informazioni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comprendere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in modo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dettagliato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testi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orali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scritti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su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argomenti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noti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inerenti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alla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proofErr w:type="gram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sfera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personale</w:t>
            </w:r>
            <w:proofErr w:type="spellEnd"/>
            <w:proofErr w:type="gramEnd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u w:val="single"/>
                <w:lang w:val="en-US" w:eastAsia="en-US"/>
              </w:rPr>
              <w:t>sociale</w:t>
            </w:r>
            <w:proofErr w:type="spellEnd"/>
          </w:p>
          <w:p w14:paraId="651BCD91" w14:textId="77777777" w:rsidR="00E11CE7" w:rsidRPr="00FC4A1A" w:rsidRDefault="00E11CE7" w:rsidP="00E11CE7">
            <w:pPr>
              <w:numPr>
                <w:ilvl w:val="0"/>
                <w:numId w:val="9"/>
              </w:num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Partecipare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intereagire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in 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conversazioni</w:t>
            </w:r>
            <w:proofErr w:type="spellEnd"/>
            <w:proofErr w:type="gramEnd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in cui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si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descrivono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situazioni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generali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ed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esperienze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personali</w:t>
            </w:r>
            <w:proofErr w:type="spellEnd"/>
          </w:p>
          <w:p w14:paraId="76AA30E1" w14:textId="77777777" w:rsidR="00E11CE7" w:rsidRPr="00FC4A1A" w:rsidRDefault="00E11CE7" w:rsidP="00E11CE7">
            <w:pPr>
              <w:numPr>
                <w:ilvl w:val="0"/>
                <w:numId w:val="9"/>
              </w:num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Utilizzare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in modo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adeguato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le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strutture</w:t>
            </w:r>
            <w:proofErr w:type="spellEnd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morfosintattiche</w:t>
            </w:r>
            <w:proofErr w:type="spellEnd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il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repertorio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lessicale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e le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espressioni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di base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acquisite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A221594" w14:textId="77777777" w:rsidR="00E11CE7" w:rsidRPr="00FC4A1A" w:rsidRDefault="00E11CE7" w:rsidP="00E11CE7">
            <w:pPr>
              <w:numPr>
                <w:ilvl w:val="0"/>
                <w:numId w:val="9"/>
              </w:num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Riflettere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sull’aspetto</w:t>
            </w:r>
            <w:proofErr w:type="spellEnd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fonologico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morfologico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lessicale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della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lingua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straniera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sulle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funzioni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registri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linguistici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al fine di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evidenziare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analogie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differenze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con la lingua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madre</w:t>
            </w:r>
            <w:proofErr w:type="spellEnd"/>
          </w:p>
          <w:p w14:paraId="08A2DA10" w14:textId="77777777" w:rsidR="00E11CE7" w:rsidRPr="00FC4A1A" w:rsidRDefault="00E11CE7" w:rsidP="00E11CE7">
            <w:pPr>
              <w:numPr>
                <w:ilvl w:val="0"/>
                <w:numId w:val="9"/>
              </w:num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Utilizzare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le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conoscenze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abilità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acquisite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nella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lingua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straniera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per </w:t>
            </w:r>
            <w:proofErr w:type="spellStart"/>
            <w:proofErr w:type="gram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potenziare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 l</w:t>
            </w:r>
            <w:proofErr w:type="gram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’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autonomia</w:t>
            </w:r>
            <w:proofErr w:type="spellEnd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nello</w:t>
            </w:r>
            <w:proofErr w:type="spellEnd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 xml:space="preserve"> studio.</w:t>
            </w:r>
          </w:p>
          <w:p w14:paraId="6A943EB3" w14:textId="77777777" w:rsidR="00E11CE7" w:rsidRPr="00FC4A1A" w:rsidRDefault="00E11CE7" w:rsidP="00E11CE7">
            <w:pPr>
              <w:numPr>
                <w:ilvl w:val="0"/>
                <w:numId w:val="9"/>
              </w:num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Cogliere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l’aspetto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sociale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 e</w:t>
            </w:r>
            <w:proofErr w:type="gram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i/>
                <w:iCs/>
                <w:sz w:val="24"/>
                <w:szCs w:val="24"/>
                <w:lang w:val="en-US" w:eastAsia="en-US"/>
              </w:rPr>
              <w:t>interculturale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>della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val="en-US" w:eastAsia="en-US"/>
              </w:rPr>
              <w:t xml:space="preserve"> lingua inglese</w:t>
            </w:r>
          </w:p>
          <w:p w14:paraId="54363D48" w14:textId="77777777" w:rsidR="00E11CE7" w:rsidRDefault="00E11CE7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</w:p>
          <w:p w14:paraId="4A43CD04" w14:textId="77777777" w:rsidR="005D362A" w:rsidRDefault="005D362A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</w:p>
          <w:p w14:paraId="3D62B946" w14:textId="77777777" w:rsidR="005D362A" w:rsidRDefault="005D362A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</w:p>
          <w:p w14:paraId="254CC7D3" w14:textId="77777777" w:rsidR="005D362A" w:rsidRDefault="005D362A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</w:p>
          <w:p w14:paraId="6038E4B8" w14:textId="77777777" w:rsidR="008A5FAF" w:rsidRPr="00FC4A1A" w:rsidRDefault="008A5FAF" w:rsidP="007D337F">
            <w:pPr>
              <w:suppressAutoHyphens w:val="0"/>
              <w:spacing w:after="160" w:line="259" w:lineRule="auto"/>
              <w:contextualSpacing/>
              <w:rPr>
                <w:rFonts w:eastAsia="Calibri" w:cs="Times New Roman"/>
                <w:sz w:val="24"/>
                <w:szCs w:val="24"/>
                <w:lang w:val="en-US" w:eastAsia="en-US"/>
              </w:rPr>
            </w:pPr>
          </w:p>
          <w:p w14:paraId="381BBE66" w14:textId="77777777" w:rsidR="008460CD" w:rsidRDefault="008460CD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13700C4" w14:textId="77777777" w:rsidR="001867BF" w:rsidRDefault="001867BF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1F40A497" w14:textId="5CF1542C" w:rsidR="00E11CE7" w:rsidRPr="00A5758C" w:rsidRDefault="00E11CE7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A5758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Dal </w:t>
            </w:r>
            <w:proofErr w:type="gramStart"/>
            <w:r w:rsidRPr="00A5758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testo  Hands</w:t>
            </w:r>
            <w:proofErr w:type="gramEnd"/>
            <w:r w:rsidRPr="00A5758C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on Farming</w:t>
            </w:r>
          </w:p>
          <w:p w14:paraId="0DF6F05A" w14:textId="1BCCEEAD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UdA</w:t>
            </w:r>
            <w:proofErr w:type="spellEnd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F5027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:   </w:t>
            </w:r>
            <w:proofErr w:type="gramEnd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Unit 2-3   “</w:t>
            </w:r>
            <w:proofErr w:type="spell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Why</w:t>
            </w:r>
            <w:proofErr w:type="spellEnd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Start a Farming Business” ? </w:t>
            </w:r>
          </w:p>
          <w:p w14:paraId="53C83D6C" w14:textId="77777777" w:rsidR="00B445D2" w:rsidRDefault="00B445D2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E48DB8D" w14:textId="49422C98" w:rsidR="00950074" w:rsidRPr="002A730C" w:rsidRDefault="00950074" w:rsidP="007753A7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2A730C">
              <w:rPr>
                <w:rFonts w:ascii="Times New Roman" w:hAnsi="Times New Roman"/>
                <w:sz w:val="24"/>
                <w:szCs w:val="24"/>
              </w:rPr>
              <w:t xml:space="preserve">How to </w:t>
            </w:r>
            <w:proofErr w:type="spellStart"/>
            <w:r w:rsidR="008703B8" w:rsidRPr="002A730C">
              <w:rPr>
                <w:rFonts w:ascii="Times New Roman" w:hAnsi="Times New Roman"/>
                <w:sz w:val="24"/>
                <w:szCs w:val="24"/>
              </w:rPr>
              <w:t>M</w:t>
            </w:r>
            <w:r w:rsidRPr="002A730C">
              <w:rPr>
                <w:rFonts w:ascii="Times New Roman" w:hAnsi="Times New Roman"/>
                <w:sz w:val="24"/>
                <w:szCs w:val="24"/>
              </w:rPr>
              <w:t>anage</w:t>
            </w:r>
            <w:proofErr w:type="spellEnd"/>
            <w:r w:rsidRPr="002A730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="00135538" w:rsidRPr="002A730C">
              <w:rPr>
                <w:rFonts w:ascii="Times New Roman" w:hAnsi="Times New Roman"/>
                <w:sz w:val="24"/>
                <w:szCs w:val="24"/>
              </w:rPr>
              <w:t>F</w:t>
            </w:r>
            <w:r w:rsidR="0053492B" w:rsidRPr="002A730C">
              <w:rPr>
                <w:rFonts w:ascii="Times New Roman" w:hAnsi="Times New Roman"/>
                <w:sz w:val="24"/>
                <w:szCs w:val="24"/>
              </w:rPr>
              <w:t>arm</w:t>
            </w:r>
          </w:p>
          <w:p w14:paraId="1E527E2B" w14:textId="73F849DA" w:rsidR="0053492B" w:rsidRPr="002A730C" w:rsidRDefault="00135538" w:rsidP="000F49D4">
            <w:pPr>
              <w:pStyle w:val="Paragrafoelenco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730C">
              <w:rPr>
                <w:rFonts w:ascii="Times New Roman" w:hAnsi="Times New Roman"/>
                <w:sz w:val="24"/>
                <w:szCs w:val="24"/>
              </w:rPr>
              <w:t>Getting</w:t>
            </w:r>
            <w:proofErr w:type="spellEnd"/>
            <w:r w:rsidRPr="002A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730C">
              <w:rPr>
                <w:rFonts w:ascii="Times New Roman" w:hAnsi="Times New Roman"/>
                <w:sz w:val="24"/>
                <w:szCs w:val="24"/>
              </w:rPr>
              <w:t>Started</w:t>
            </w:r>
            <w:proofErr w:type="spellEnd"/>
            <w:r w:rsidRPr="002A730C">
              <w:rPr>
                <w:rFonts w:ascii="Times New Roman" w:hAnsi="Times New Roman"/>
                <w:sz w:val="24"/>
                <w:szCs w:val="24"/>
              </w:rPr>
              <w:t xml:space="preserve">  in</w:t>
            </w:r>
            <w:proofErr w:type="gramEnd"/>
            <w:r w:rsidRPr="002A7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3B8" w:rsidRPr="002A730C">
              <w:rPr>
                <w:rFonts w:ascii="Times New Roman" w:hAnsi="Times New Roman"/>
                <w:sz w:val="24"/>
                <w:szCs w:val="24"/>
              </w:rPr>
              <w:t>F</w:t>
            </w:r>
            <w:r w:rsidRPr="002A730C">
              <w:rPr>
                <w:rFonts w:ascii="Times New Roman" w:hAnsi="Times New Roman"/>
                <w:sz w:val="24"/>
                <w:szCs w:val="24"/>
              </w:rPr>
              <w:t xml:space="preserve">arming </w:t>
            </w:r>
          </w:p>
          <w:p w14:paraId="556F68B6" w14:textId="77777777" w:rsidR="00E11CE7" w:rsidRPr="00FC4A1A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2E10FAEA" w14:textId="77777777" w:rsidR="00E11CE7" w:rsidRPr="00FC4A1A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Conoscenze</w:t>
            </w: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: uso delle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question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 words; 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would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wouldn’t</w:t>
            </w:r>
            <w:proofErr w:type="spellEnd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; l’azienda </w:t>
            </w:r>
            <w:proofErr w:type="gramStart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agricola  struttura</w:t>
            </w:r>
            <w:proofErr w:type="gramEnd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 e funzione; tipi di agricoltura: industriale, urbana e domestica; analisi della realtà agricola locale </w:t>
            </w:r>
          </w:p>
          <w:p w14:paraId="5C76B2F4" w14:textId="77777777" w:rsidR="00E11CE7" w:rsidRPr="00FC4A1A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50BC3393" w14:textId="77777777" w:rsidR="00E11CE7" w:rsidRPr="00FC4A1A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Abilità</w:t>
            </w: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:  comprendere</w:t>
            </w:r>
            <w:proofErr w:type="gramEnd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 la dichiarazione ufficiale di intenti di alcune aziende; comprendere un’intervista sull’agricoltura urbana; riferire informazioni su un’azienda agricola; valutare un’azienda agricola in termini di produzione e profitto; comprendere testi relativi alla gestione di un’azien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d</w:t>
            </w: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a</w:t>
            </w:r>
          </w:p>
          <w:p w14:paraId="5F136EAF" w14:textId="77777777" w:rsidR="00E11CE7" w:rsidRPr="00FC4A1A" w:rsidRDefault="00E11CE7" w:rsidP="007D337F">
            <w:pPr>
              <w:suppressAutoHyphens w:val="0"/>
              <w:ind w:left="36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078A1914" w14:textId="77777777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Competenze</w:t>
            </w: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: padroneggiare la lingua straniera per scopi comunicativi e utilizzare i linguaggi settoriali relativi ai percorsi di studio per interagire in diversi ambiti e contesti professionali; stabilire collegamenti con le tradizioni locali, nazionali e internazionali, sia in una prospettiva interculturale, sia ai fini della mobilità di studio e di lavoro; usare i sistemi informativi aziendali e gli strumenti di comunicazione integrata d’impresa  per realizzare attività comunicative; redigere relazioni tecnico-professionali; individuare e usare gli strumenti di comunicazione e team-working appropriati; acquisire le conoscenze linguistiche necessarie per lavorare nel settore agroalimentare; usare testi multimediali per approfondimenti. </w:t>
            </w:r>
          </w:p>
          <w:p w14:paraId="57F0BE26" w14:textId="77777777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9BBA640" w14:textId="04D6F1C8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36FF1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UdA</w:t>
            </w:r>
            <w:proofErr w:type="spellEnd"/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B2B25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  <w:p w14:paraId="76E7C13B" w14:textId="77777777" w:rsidR="00552A21" w:rsidRPr="00D027AB" w:rsidRDefault="00552A21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14:paraId="3EE5B50D" w14:textId="3AF510A2" w:rsidR="00E11CE7" w:rsidRDefault="00E419B8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  <w:r w:rsidR="0044487E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Health and </w:t>
            </w:r>
            <w:proofErr w:type="spellStart"/>
            <w:r w:rsidR="0044487E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>Safety</w:t>
            </w:r>
            <w:proofErr w:type="spellEnd"/>
            <w:r w:rsidR="0044487E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in </w:t>
            </w:r>
            <w:proofErr w:type="spellStart"/>
            <w:r w:rsidR="0044487E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>Agriculture</w:t>
            </w:r>
            <w:proofErr w:type="spellEnd"/>
            <w:r w:rsidR="005B4411">
              <w:rPr>
                <w:rFonts w:eastAsia="Calibri" w:cs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    </w:t>
            </w:r>
          </w:p>
          <w:p w14:paraId="0F8CFDDF" w14:textId="59B88DB4" w:rsidR="0044487E" w:rsidRDefault="0044487E" w:rsidP="0044487E">
            <w:pPr>
              <w:pStyle w:val="Paragrafoelenco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E33453">
              <w:rPr>
                <w:sz w:val="24"/>
                <w:szCs w:val="24"/>
              </w:rPr>
              <w:t xml:space="preserve">Farming </w:t>
            </w:r>
            <w:proofErr w:type="spellStart"/>
            <w:r w:rsidRPr="00E33453">
              <w:rPr>
                <w:sz w:val="24"/>
                <w:szCs w:val="24"/>
              </w:rPr>
              <w:t>Safety</w:t>
            </w:r>
            <w:proofErr w:type="spellEnd"/>
          </w:p>
          <w:p w14:paraId="0BDF7046" w14:textId="7FD2965F" w:rsidR="004474AB" w:rsidRDefault="00FA79B4" w:rsidP="0044487E">
            <w:pPr>
              <w:pStyle w:val="Paragrafoelenco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Osha’s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Approach</w:t>
            </w:r>
            <w:proofErr w:type="spellEnd"/>
            <w:r>
              <w:rPr>
                <w:sz w:val="24"/>
                <w:szCs w:val="24"/>
              </w:rPr>
              <w:t xml:space="preserve"> to Hazard </w:t>
            </w:r>
            <w:proofErr w:type="spellStart"/>
            <w:r>
              <w:rPr>
                <w:sz w:val="24"/>
                <w:szCs w:val="24"/>
              </w:rPr>
              <w:t>Identification</w:t>
            </w:r>
            <w:proofErr w:type="spellEnd"/>
          </w:p>
          <w:p w14:paraId="62AA60DB" w14:textId="0D8348BC" w:rsidR="007B7E23" w:rsidRDefault="007B7E23" w:rsidP="0044487E">
            <w:pPr>
              <w:pStyle w:val="Paragrafoelenco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</w:t>
            </w:r>
            <w:proofErr w:type="spellStart"/>
            <w:r w:rsidR="008C4537">
              <w:rPr>
                <w:sz w:val="24"/>
                <w:szCs w:val="24"/>
              </w:rPr>
              <w:t>Protective</w:t>
            </w:r>
            <w:proofErr w:type="spellEnd"/>
            <w:r w:rsidR="008C4537">
              <w:rPr>
                <w:sz w:val="24"/>
                <w:szCs w:val="24"/>
              </w:rPr>
              <w:t xml:space="preserve"> </w:t>
            </w:r>
            <w:proofErr w:type="spellStart"/>
            <w:r w:rsidR="008C4537">
              <w:rPr>
                <w:sz w:val="24"/>
                <w:szCs w:val="24"/>
              </w:rPr>
              <w:t>Equipment</w:t>
            </w:r>
            <w:proofErr w:type="spellEnd"/>
            <w:r w:rsidR="008C4537">
              <w:rPr>
                <w:sz w:val="24"/>
                <w:szCs w:val="24"/>
              </w:rPr>
              <w:t xml:space="preserve"> (PPE)</w:t>
            </w:r>
          </w:p>
          <w:p w14:paraId="060A0492" w14:textId="71E6C030" w:rsidR="005B4411" w:rsidRPr="00797016" w:rsidRDefault="00CC3A9D" w:rsidP="005B4411">
            <w:pPr>
              <w:pStyle w:val="Paragrafoelenco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</w:t>
            </w:r>
            <w:proofErr w:type="gramStart"/>
            <w:r>
              <w:rPr>
                <w:sz w:val="24"/>
                <w:szCs w:val="24"/>
              </w:rPr>
              <w:t>Study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Safety</w:t>
            </w:r>
            <w:proofErr w:type="spellEnd"/>
            <w:r>
              <w:rPr>
                <w:sz w:val="24"/>
                <w:szCs w:val="24"/>
              </w:rPr>
              <w:t xml:space="preserve"> on the Jo</w:t>
            </w:r>
            <w:r w:rsidR="002819DB">
              <w:rPr>
                <w:sz w:val="24"/>
                <w:szCs w:val="24"/>
              </w:rPr>
              <w:t xml:space="preserve">b </w:t>
            </w:r>
          </w:p>
          <w:p w14:paraId="34B2D4ED" w14:textId="77777777" w:rsidR="00616F62" w:rsidRDefault="00616F62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37DBBD6" w14:textId="7E704924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Abilità</w:t>
            </w:r>
          </w:p>
          <w:p w14:paraId="5C77AA68" w14:textId="77777777" w:rsidR="00552A21" w:rsidRDefault="00552A21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299BCCCC" w14:textId="615D89AD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723DD">
              <w:rPr>
                <w:rFonts w:eastAsia="Calibri" w:cs="Times New Roman"/>
                <w:sz w:val="24"/>
                <w:szCs w:val="24"/>
                <w:lang w:eastAsia="en-US"/>
              </w:rPr>
              <w:t xml:space="preserve">Comprendere </w:t>
            </w:r>
            <w:r w:rsidR="00740D9E">
              <w:rPr>
                <w:rFonts w:eastAsia="Calibri" w:cs="Times New Roman"/>
                <w:sz w:val="24"/>
                <w:szCs w:val="24"/>
                <w:lang w:eastAsia="en-US"/>
              </w:rPr>
              <w:t>la presentazione dei livell</w:t>
            </w:r>
            <w:r w:rsidR="000E34B5">
              <w:rPr>
                <w:rFonts w:eastAsia="Calibri" w:cs="Times New Roman"/>
                <w:sz w:val="24"/>
                <w:szCs w:val="24"/>
                <w:lang w:eastAsia="en-US"/>
              </w:rPr>
              <w:t>i</w:t>
            </w:r>
            <w:r w:rsidR="00740D9E">
              <w:rPr>
                <w:rFonts w:eastAsia="Calibri" w:cs="Times New Roman"/>
                <w:sz w:val="24"/>
                <w:szCs w:val="24"/>
                <w:lang w:eastAsia="en-US"/>
              </w:rPr>
              <w:t xml:space="preserve"> di rischio e pericolo</w:t>
            </w:r>
            <w:r w:rsidR="00D71A68">
              <w:rPr>
                <w:rFonts w:eastAsia="Calibri" w:cs="Times New Roman"/>
                <w:sz w:val="24"/>
                <w:szCs w:val="24"/>
                <w:lang w:eastAsia="en-US"/>
              </w:rPr>
              <w:t xml:space="preserve"> e gli ade</w:t>
            </w:r>
            <w:r w:rsidR="00225852">
              <w:rPr>
                <w:rFonts w:eastAsia="Calibri" w:cs="Times New Roman"/>
                <w:sz w:val="24"/>
                <w:szCs w:val="24"/>
                <w:lang w:eastAsia="en-US"/>
              </w:rPr>
              <w:t>g</w:t>
            </w:r>
            <w:r w:rsidR="00D71A68">
              <w:rPr>
                <w:rFonts w:eastAsia="Calibri" w:cs="Times New Roman"/>
                <w:sz w:val="24"/>
                <w:szCs w:val="24"/>
                <w:lang w:eastAsia="en-US"/>
              </w:rPr>
              <w:t>uati com</w:t>
            </w:r>
            <w:r w:rsidR="00313198">
              <w:rPr>
                <w:rFonts w:eastAsia="Calibri" w:cs="Times New Roman"/>
                <w:sz w:val="24"/>
                <w:szCs w:val="24"/>
                <w:lang w:eastAsia="en-US"/>
              </w:rPr>
              <w:t>porta</w:t>
            </w:r>
            <w:r w:rsidR="00225852">
              <w:rPr>
                <w:rFonts w:eastAsia="Calibri" w:cs="Times New Roman"/>
                <w:sz w:val="24"/>
                <w:szCs w:val="24"/>
                <w:lang w:eastAsia="en-US"/>
              </w:rPr>
              <w:t>menti da adottare</w:t>
            </w:r>
          </w:p>
          <w:p w14:paraId="4EB37314" w14:textId="73C71D18" w:rsidR="009A1568" w:rsidRDefault="00716687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Comprendere testi relativi alla sicurezza sul lavoro</w:t>
            </w:r>
            <w:r w:rsidR="00590753">
              <w:rPr>
                <w:rFonts w:eastAsia="Calibri" w:cs="Times New Roman"/>
                <w:sz w:val="24"/>
                <w:szCs w:val="24"/>
                <w:lang w:eastAsia="en-US"/>
              </w:rPr>
              <w:t xml:space="preserve"> in ambito agricolo, su organizzazioni internazionali </w:t>
            </w:r>
            <w:r w:rsidR="00154813">
              <w:rPr>
                <w:rFonts w:eastAsia="Calibri" w:cs="Times New Roman"/>
                <w:sz w:val="24"/>
                <w:szCs w:val="24"/>
                <w:lang w:eastAsia="en-US"/>
              </w:rPr>
              <w:t>per</w:t>
            </w:r>
            <w:r w:rsidR="00A13468">
              <w:rPr>
                <w:rFonts w:eastAsia="Calibri" w:cs="Times New Roman"/>
                <w:sz w:val="24"/>
                <w:szCs w:val="24"/>
                <w:lang w:eastAsia="en-US"/>
              </w:rPr>
              <w:t xml:space="preserve"> la p</w:t>
            </w:r>
            <w:r w:rsidR="00555685">
              <w:rPr>
                <w:rFonts w:eastAsia="Calibri" w:cs="Times New Roman"/>
                <w:sz w:val="24"/>
                <w:szCs w:val="24"/>
                <w:lang w:eastAsia="en-US"/>
              </w:rPr>
              <w:t>rotezione</w:t>
            </w:r>
            <w:r w:rsidR="00656D34">
              <w:rPr>
                <w:rFonts w:eastAsia="Calibri" w:cs="Times New Roman"/>
                <w:sz w:val="24"/>
                <w:szCs w:val="24"/>
                <w:lang w:eastAsia="en-US"/>
              </w:rPr>
              <w:t xml:space="preserve"> dei lavoratori, sulle strutture per la protezione del terreno</w:t>
            </w:r>
            <w:r w:rsidR="003C162E">
              <w:rPr>
                <w:rFonts w:eastAsia="Calibri" w:cs="Times New Roman"/>
                <w:sz w:val="24"/>
                <w:szCs w:val="24"/>
                <w:lang w:eastAsia="en-US"/>
              </w:rPr>
              <w:t>, delle piante e de</w:t>
            </w:r>
            <w:r w:rsidR="000F3CD9">
              <w:rPr>
                <w:rFonts w:eastAsia="Calibri" w:cs="Times New Roman"/>
                <w:sz w:val="24"/>
                <w:szCs w:val="24"/>
                <w:lang w:eastAsia="en-US"/>
              </w:rPr>
              <w:t>gli a</w:t>
            </w:r>
            <w:r w:rsidR="002F424A">
              <w:rPr>
                <w:rFonts w:eastAsia="Calibri" w:cs="Times New Roman"/>
                <w:sz w:val="24"/>
                <w:szCs w:val="24"/>
                <w:lang w:eastAsia="en-US"/>
              </w:rPr>
              <w:t>nimali</w:t>
            </w:r>
          </w:p>
          <w:p w14:paraId="65F83759" w14:textId="77777777" w:rsidR="00616F62" w:rsidRDefault="00616F62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590C6F98" w14:textId="7F75D1A2" w:rsidR="00E11CE7" w:rsidRDefault="00E11CE7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B45E41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Co</w:t>
            </w:r>
            <w:r w:rsidR="00AC30B9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noscenze</w:t>
            </w:r>
          </w:p>
          <w:p w14:paraId="28BD4110" w14:textId="77777777" w:rsidR="00616F62" w:rsidRDefault="00616F62" w:rsidP="007D337F">
            <w:pPr>
              <w:suppressAutoHyphens w:val="0"/>
              <w:contextualSpacing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80ECE9E" w14:textId="3AD7BA44" w:rsidR="00AC30B9" w:rsidRPr="004554A8" w:rsidRDefault="004554A8" w:rsidP="007D337F">
            <w:pPr>
              <w:suppressAutoHyphens w:val="0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4554A8">
              <w:rPr>
                <w:rFonts w:eastAsia="Calibri" w:cs="Times New Roman"/>
                <w:sz w:val="24"/>
                <w:szCs w:val="24"/>
                <w:lang w:eastAsia="en-US"/>
              </w:rPr>
              <w:t>Presentare aspetti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="00EA1DD7">
              <w:rPr>
                <w:rFonts w:eastAsia="Calibri" w:cs="Times New Roman"/>
                <w:sz w:val="24"/>
                <w:szCs w:val="24"/>
                <w:lang w:eastAsia="en-US"/>
              </w:rPr>
              <w:t>sulla sicurezza sul lavoro in ambito agricolo</w:t>
            </w:r>
            <w:r w:rsidR="00EA1BA0">
              <w:rPr>
                <w:rFonts w:eastAsia="Calibri" w:cs="Times New Roman"/>
                <w:sz w:val="24"/>
                <w:szCs w:val="24"/>
                <w:lang w:eastAsia="en-US"/>
              </w:rPr>
              <w:t>, o</w:t>
            </w:r>
            <w:r w:rsidR="009D0005">
              <w:rPr>
                <w:rFonts w:eastAsia="Calibri" w:cs="Times New Roman"/>
                <w:sz w:val="24"/>
                <w:szCs w:val="24"/>
                <w:lang w:eastAsia="en-US"/>
              </w:rPr>
              <w:t xml:space="preserve">rganizzazioni internazionali per </w:t>
            </w:r>
            <w:r w:rsidR="00DA42EC">
              <w:rPr>
                <w:rFonts w:eastAsia="Calibri" w:cs="Times New Roman"/>
                <w:sz w:val="24"/>
                <w:szCs w:val="24"/>
                <w:lang w:eastAsia="en-US"/>
              </w:rPr>
              <w:t>la protezione dei lavoratori, strutture di protezione per l’azienda agricola</w:t>
            </w:r>
          </w:p>
          <w:p w14:paraId="6F36FDB7" w14:textId="77777777" w:rsidR="00E11CE7" w:rsidRDefault="00E11CE7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32F777D0" w14:textId="77777777" w:rsidR="00616F62" w:rsidRDefault="00616F62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003F40C7" w14:textId="77777777" w:rsidR="00616F62" w:rsidRDefault="00616F62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6F0733EF" w14:textId="77777777" w:rsidR="00616F62" w:rsidRDefault="00616F62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23A5F94" w14:textId="77777777" w:rsidR="00616F62" w:rsidRDefault="00616F62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2201EEF2" w14:textId="77777777" w:rsidR="00616F62" w:rsidRDefault="00616F62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72EBE572" w14:textId="77777777" w:rsidR="00616F62" w:rsidRPr="00FC4A1A" w:rsidRDefault="00616F62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2BB04A4C" w14:textId="77777777" w:rsidR="00E11CE7" w:rsidRPr="00FC4A1A" w:rsidRDefault="00E11CE7" w:rsidP="007D337F">
            <w:pPr>
              <w:rPr>
                <w:rFonts w:cs="Times New Roman"/>
                <w:b/>
                <w:sz w:val="24"/>
                <w:szCs w:val="24"/>
              </w:rPr>
            </w:pPr>
            <w:r w:rsidRPr="00FC4A1A">
              <w:rPr>
                <w:rFonts w:cs="Times New Roman"/>
                <w:b/>
                <w:sz w:val="24"/>
                <w:szCs w:val="24"/>
              </w:rPr>
              <w:t xml:space="preserve">SOGLIA MINIMA DI ACCETTABILITA’ </w:t>
            </w:r>
            <w:proofErr w:type="gramStart"/>
            <w:r w:rsidRPr="00FC4A1A">
              <w:rPr>
                <w:rFonts w:cs="Times New Roman"/>
                <w:b/>
                <w:sz w:val="24"/>
                <w:szCs w:val="24"/>
              </w:rPr>
              <w:t>IN  TERMINI</w:t>
            </w:r>
            <w:proofErr w:type="gramEnd"/>
            <w:r w:rsidRPr="00FC4A1A">
              <w:rPr>
                <w:rFonts w:cs="Times New Roman"/>
                <w:b/>
                <w:sz w:val="24"/>
                <w:szCs w:val="24"/>
              </w:rPr>
              <w:t xml:space="preserve"> DI CONOSCENZE, ABILITÀ E COMPETENZE  </w:t>
            </w:r>
          </w:p>
          <w:p w14:paraId="251F0B85" w14:textId="77777777" w:rsidR="00E11CE7" w:rsidRPr="00FC4A1A" w:rsidRDefault="00E11CE7" w:rsidP="00E11CE7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Conoscere  le</w:t>
            </w:r>
            <w:proofErr w:type="gramEnd"/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 strutture morfosintattiche della lingua necessarie per il livello B1+ del CEFR</w:t>
            </w:r>
            <w:r w:rsidRPr="00FC4A1A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14:paraId="3309B2DA" w14:textId="77777777" w:rsidR="00E11CE7" w:rsidRPr="00FC4A1A" w:rsidRDefault="00E11CE7" w:rsidP="00E11CE7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 xml:space="preserve">Usare un lessico adeguato al contesto </w:t>
            </w:r>
            <w:r w:rsidRPr="00FC4A1A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  <w:p w14:paraId="161F1E41" w14:textId="77777777" w:rsidR="00E11CE7" w:rsidRPr="00FC4A1A" w:rsidRDefault="00E11CE7" w:rsidP="00E11CE7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C4A1A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4A1A">
              <w:rPr>
                <w:rFonts w:cs="Times New Roman"/>
                <w:sz w:val="24"/>
                <w:szCs w:val="24"/>
                <w:lang w:eastAsia="it-IT"/>
              </w:rPr>
              <w:t xml:space="preserve">Comprendere e produrre testi scritti e orali, anche </w:t>
            </w:r>
            <w:proofErr w:type="gramStart"/>
            <w:r w:rsidRPr="00FC4A1A">
              <w:rPr>
                <w:rFonts w:cs="Times New Roman"/>
                <w:sz w:val="24"/>
                <w:szCs w:val="24"/>
                <w:lang w:eastAsia="it-IT"/>
              </w:rPr>
              <w:t>relativi  all’indirizzo</w:t>
            </w:r>
            <w:proofErr w:type="gramEnd"/>
            <w:r w:rsidRPr="00FC4A1A">
              <w:rPr>
                <w:rFonts w:cs="Times New Roman"/>
                <w:sz w:val="24"/>
                <w:szCs w:val="24"/>
                <w:lang w:eastAsia="it-IT"/>
              </w:rPr>
              <w:t xml:space="preserve"> specifico, a livello </w:t>
            </w:r>
            <w:r w:rsidRPr="00FC4A1A">
              <w:rPr>
                <w:rFonts w:eastAsia="Calibri" w:cs="Times New Roman"/>
                <w:sz w:val="24"/>
                <w:szCs w:val="24"/>
                <w:lang w:eastAsia="en-US"/>
              </w:rPr>
              <w:t>B1+</w:t>
            </w:r>
          </w:p>
          <w:p w14:paraId="42D85AE9" w14:textId="77777777" w:rsidR="00E11CE7" w:rsidRPr="00FC4A1A" w:rsidRDefault="00E11CE7" w:rsidP="00E11CE7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C4A1A">
              <w:rPr>
                <w:rFonts w:cs="Times New Roman"/>
                <w:sz w:val="24"/>
                <w:szCs w:val="24"/>
                <w:lang w:eastAsia="it-IT"/>
              </w:rPr>
              <w:t>Saper tenere adeguate conversazioni sugli argomenti trattati</w:t>
            </w:r>
            <w:r w:rsidRPr="00FC4A1A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14:paraId="01247870" w14:textId="77777777" w:rsidR="00E11CE7" w:rsidRPr="00FC4A1A" w:rsidRDefault="00E11CE7" w:rsidP="00E11CE7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C4A1A">
              <w:rPr>
                <w:rFonts w:cs="Times New Roman"/>
                <w:sz w:val="24"/>
                <w:szCs w:val="24"/>
                <w:lang w:eastAsia="it-IT"/>
              </w:rPr>
              <w:t xml:space="preserve">Ricercare in un testo, anche lungo, le informazioni chiave    </w:t>
            </w:r>
          </w:p>
          <w:p w14:paraId="6F2D015B" w14:textId="77777777" w:rsidR="00E11CE7" w:rsidRPr="00FC4A1A" w:rsidRDefault="00E11CE7" w:rsidP="00E11CE7">
            <w:pPr>
              <w:numPr>
                <w:ilvl w:val="0"/>
                <w:numId w:val="24"/>
              </w:numPr>
              <w:suppressAutoHyphens w:val="0"/>
              <w:spacing w:after="200" w:line="276" w:lineRule="auto"/>
              <w:contextualSpacing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C4A1A">
              <w:rPr>
                <w:rFonts w:cs="Times New Roman"/>
                <w:sz w:val="24"/>
                <w:szCs w:val="24"/>
                <w:lang w:eastAsia="it-IT"/>
              </w:rPr>
              <w:t xml:space="preserve"> Produrre i suoni tipici inglesi in maniera adeguata</w:t>
            </w:r>
          </w:p>
          <w:p w14:paraId="2C99E165" w14:textId="77777777" w:rsidR="00E11CE7" w:rsidRPr="00FC4A1A" w:rsidRDefault="00E11CE7" w:rsidP="007D337F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566D9E6C" w14:textId="77777777" w:rsidR="00E11CE7" w:rsidRPr="00FC4A1A" w:rsidRDefault="00E11CE7" w:rsidP="007D337F">
            <w:pPr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6636DCD" w14:textId="77777777" w:rsidR="00E11CE7" w:rsidRPr="00FC4A1A" w:rsidRDefault="00E11CE7" w:rsidP="007D337F">
            <w:pPr>
              <w:suppressAutoHyphens w:val="0"/>
              <w:spacing w:after="240"/>
              <w:ind w:left="360"/>
              <w:rPr>
                <w:rFonts w:cs="Times New Roman"/>
                <w:sz w:val="24"/>
                <w:szCs w:val="24"/>
                <w:lang w:eastAsia="it-IT"/>
              </w:rPr>
            </w:pPr>
          </w:p>
        </w:tc>
      </w:tr>
    </w:tbl>
    <w:p w14:paraId="31F47D80" w14:textId="77777777" w:rsidR="0028152C" w:rsidRDefault="0028152C" w:rsidP="00E11CE7">
      <w:pPr>
        <w:suppressAutoHyphens w:val="0"/>
        <w:spacing w:after="160" w:line="259" w:lineRule="auto"/>
        <w:rPr>
          <w:rFonts w:cs="Times New Roman"/>
          <w:sz w:val="24"/>
          <w:szCs w:val="24"/>
          <w:lang w:eastAsia="it-IT"/>
        </w:rPr>
      </w:pPr>
    </w:p>
    <w:p w14:paraId="7A90F83A" w14:textId="6033995D" w:rsidR="00E11CE7" w:rsidRPr="000368BC" w:rsidRDefault="00E11CE7" w:rsidP="00E11CE7">
      <w:pPr>
        <w:suppressAutoHyphens w:val="0"/>
        <w:spacing w:after="160" w:line="259" w:lineRule="auto"/>
        <w:rPr>
          <w:rFonts w:cs="Times New Roman"/>
          <w:color w:val="000000"/>
          <w:sz w:val="24"/>
          <w:szCs w:val="24"/>
          <w:lang w:eastAsia="it-IT"/>
        </w:rPr>
      </w:pPr>
      <w:r w:rsidRPr="000368BC">
        <w:rPr>
          <w:rFonts w:cs="Times New Roman"/>
          <w:sz w:val="24"/>
          <w:szCs w:val="24"/>
          <w:lang w:eastAsia="it-IT"/>
        </w:rPr>
        <w:br/>
      </w:r>
      <w:r w:rsidRPr="000368BC">
        <w:rPr>
          <w:rFonts w:cs="Times New Roman"/>
          <w:color w:val="000000"/>
          <w:sz w:val="24"/>
          <w:szCs w:val="24"/>
          <w:lang w:eastAsia="it-IT"/>
        </w:rPr>
        <w:t xml:space="preserve">Pisa </w:t>
      </w:r>
      <w:r w:rsidR="009F1A15">
        <w:rPr>
          <w:rFonts w:cs="Times New Roman"/>
          <w:color w:val="000000"/>
          <w:sz w:val="24"/>
          <w:szCs w:val="24"/>
          <w:lang w:eastAsia="it-IT"/>
        </w:rPr>
        <w:t>li</w:t>
      </w:r>
      <w:r w:rsidR="008460CD">
        <w:rPr>
          <w:rFonts w:cs="Times New Roman"/>
          <w:color w:val="000000"/>
          <w:sz w:val="24"/>
          <w:szCs w:val="24"/>
          <w:lang w:eastAsia="it-IT"/>
        </w:rPr>
        <w:t xml:space="preserve"> 03/06/22</w:t>
      </w:r>
      <w:r w:rsidRPr="00A5758C">
        <w:rPr>
          <w:rFonts w:cs="Times New Roman"/>
          <w:color w:val="000000"/>
          <w:sz w:val="24"/>
          <w:szCs w:val="24"/>
          <w:lang w:eastAsia="it-IT"/>
        </w:rPr>
        <w:t xml:space="preserve">                                                         </w:t>
      </w:r>
      <w:r w:rsidR="002230D4">
        <w:rPr>
          <w:rFonts w:cs="Times New Roman"/>
          <w:color w:val="000000"/>
          <w:sz w:val="24"/>
          <w:szCs w:val="24"/>
          <w:lang w:eastAsia="it-IT"/>
        </w:rPr>
        <w:t xml:space="preserve">          </w:t>
      </w:r>
      <w:r w:rsidRPr="00A5758C">
        <w:rPr>
          <w:rFonts w:cs="Times New Roman"/>
          <w:color w:val="000000"/>
          <w:sz w:val="24"/>
          <w:szCs w:val="24"/>
          <w:lang w:eastAsia="it-IT"/>
        </w:rPr>
        <w:t>La docente prof.ssa Anna Iannaccone</w:t>
      </w:r>
    </w:p>
    <w:p w14:paraId="113387D5" w14:textId="1BD22F79" w:rsidR="003D189B" w:rsidRPr="001E55C0" w:rsidRDefault="003D189B" w:rsidP="003D189B">
      <w:pPr>
        <w:rPr>
          <w:rFonts w:cs="Times New Roman"/>
          <w:color w:val="000000"/>
          <w:lang w:eastAsia="it-IT"/>
        </w:rPr>
      </w:pPr>
    </w:p>
    <w:p w14:paraId="00EEAB0F" w14:textId="77777777" w:rsidR="003D189B" w:rsidRPr="001E55C0" w:rsidRDefault="003D189B" w:rsidP="003D189B">
      <w:pPr>
        <w:rPr>
          <w:rFonts w:cs="Times New Roman"/>
        </w:rPr>
      </w:pPr>
    </w:p>
    <w:p w14:paraId="5F250629" w14:textId="77777777" w:rsidR="003D189B" w:rsidRDefault="003D189B" w:rsidP="003D189B"/>
    <w:p w14:paraId="5003695D" w14:textId="77777777" w:rsidR="00ED1C9A" w:rsidRDefault="00ED1C9A"/>
    <w:sectPr w:rsidR="00ED1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4A1"/>
    <w:multiLevelType w:val="hybridMultilevel"/>
    <w:tmpl w:val="4C549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1A6A"/>
    <w:multiLevelType w:val="hybridMultilevel"/>
    <w:tmpl w:val="17E28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3AA"/>
    <w:multiLevelType w:val="multilevel"/>
    <w:tmpl w:val="119E4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10126"/>
    <w:multiLevelType w:val="multilevel"/>
    <w:tmpl w:val="77546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1BE1"/>
    <w:multiLevelType w:val="hybridMultilevel"/>
    <w:tmpl w:val="889E9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3408F"/>
    <w:multiLevelType w:val="hybridMultilevel"/>
    <w:tmpl w:val="C46E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4152"/>
    <w:multiLevelType w:val="hybridMultilevel"/>
    <w:tmpl w:val="44C003A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6933DCD"/>
    <w:multiLevelType w:val="multilevel"/>
    <w:tmpl w:val="5A7CD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E4504"/>
    <w:multiLevelType w:val="hybridMultilevel"/>
    <w:tmpl w:val="DAAEF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344CD"/>
    <w:multiLevelType w:val="hybridMultilevel"/>
    <w:tmpl w:val="82D23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C959A9"/>
    <w:multiLevelType w:val="hybridMultilevel"/>
    <w:tmpl w:val="E0A0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0908"/>
    <w:multiLevelType w:val="hybridMultilevel"/>
    <w:tmpl w:val="8DDEF9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9F3B05"/>
    <w:multiLevelType w:val="hybridMultilevel"/>
    <w:tmpl w:val="512EE59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F61E9"/>
    <w:multiLevelType w:val="multilevel"/>
    <w:tmpl w:val="C43A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53351E"/>
    <w:multiLevelType w:val="hybridMultilevel"/>
    <w:tmpl w:val="0CC4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579AE"/>
    <w:multiLevelType w:val="hybridMultilevel"/>
    <w:tmpl w:val="8932D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40FFF"/>
    <w:multiLevelType w:val="hybridMultilevel"/>
    <w:tmpl w:val="A22AB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91386"/>
    <w:multiLevelType w:val="multilevel"/>
    <w:tmpl w:val="83561E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07D56"/>
    <w:multiLevelType w:val="hybridMultilevel"/>
    <w:tmpl w:val="321EF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30779F"/>
    <w:multiLevelType w:val="hybridMultilevel"/>
    <w:tmpl w:val="A420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A0B09"/>
    <w:multiLevelType w:val="hybridMultilevel"/>
    <w:tmpl w:val="DF404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528443">
    <w:abstractNumId w:val="9"/>
    <w:lvlOverride w:ilvl="0">
      <w:lvl w:ilvl="0">
        <w:numFmt w:val="decimal"/>
        <w:lvlText w:val="%1."/>
        <w:lvlJc w:val="left"/>
      </w:lvl>
    </w:lvlOverride>
  </w:num>
  <w:num w:numId="2" w16cid:durableId="2059356626">
    <w:abstractNumId w:val="16"/>
    <w:lvlOverride w:ilvl="0">
      <w:lvl w:ilvl="0">
        <w:numFmt w:val="decimal"/>
        <w:lvlText w:val="%1."/>
        <w:lvlJc w:val="left"/>
      </w:lvl>
    </w:lvlOverride>
  </w:num>
  <w:num w:numId="3" w16cid:durableId="1044408000">
    <w:abstractNumId w:val="3"/>
    <w:lvlOverride w:ilvl="0">
      <w:lvl w:ilvl="0">
        <w:numFmt w:val="decimal"/>
        <w:lvlText w:val="%1."/>
        <w:lvlJc w:val="left"/>
      </w:lvl>
    </w:lvlOverride>
  </w:num>
  <w:num w:numId="4" w16cid:durableId="714277837">
    <w:abstractNumId w:val="22"/>
    <w:lvlOverride w:ilvl="0">
      <w:lvl w:ilvl="0">
        <w:numFmt w:val="decimal"/>
        <w:lvlText w:val="%1."/>
        <w:lvlJc w:val="left"/>
      </w:lvl>
    </w:lvlOverride>
  </w:num>
  <w:num w:numId="5" w16cid:durableId="116798684">
    <w:abstractNumId w:val="25"/>
  </w:num>
  <w:num w:numId="6" w16cid:durableId="522016090">
    <w:abstractNumId w:val="13"/>
  </w:num>
  <w:num w:numId="7" w16cid:durableId="860166002">
    <w:abstractNumId w:val="19"/>
  </w:num>
  <w:num w:numId="8" w16cid:durableId="682366581">
    <w:abstractNumId w:val="15"/>
  </w:num>
  <w:num w:numId="9" w16cid:durableId="852381602">
    <w:abstractNumId w:val="1"/>
  </w:num>
  <w:num w:numId="10" w16cid:durableId="1331568658">
    <w:abstractNumId w:val="10"/>
  </w:num>
  <w:num w:numId="11" w16cid:durableId="59443269">
    <w:abstractNumId w:val="6"/>
  </w:num>
  <w:num w:numId="12" w16cid:durableId="2037388236">
    <w:abstractNumId w:val="20"/>
  </w:num>
  <w:num w:numId="13" w16cid:durableId="1014110302">
    <w:abstractNumId w:val="8"/>
  </w:num>
  <w:num w:numId="14" w16cid:durableId="208109114">
    <w:abstractNumId w:val="26"/>
  </w:num>
  <w:num w:numId="15" w16cid:durableId="1553805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737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8695257">
    <w:abstractNumId w:val="27"/>
  </w:num>
  <w:num w:numId="18" w16cid:durableId="612055303">
    <w:abstractNumId w:val="17"/>
  </w:num>
  <w:num w:numId="19" w16cid:durableId="646326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4246669">
    <w:abstractNumId w:val="24"/>
  </w:num>
  <w:num w:numId="21" w16cid:durableId="122165040">
    <w:abstractNumId w:val="12"/>
  </w:num>
  <w:num w:numId="22" w16cid:durableId="1272588175">
    <w:abstractNumId w:val="14"/>
  </w:num>
  <w:num w:numId="23" w16cid:durableId="1212615326">
    <w:abstractNumId w:val="18"/>
  </w:num>
  <w:num w:numId="24" w16cid:durableId="192962308">
    <w:abstractNumId w:val="7"/>
  </w:num>
  <w:num w:numId="25" w16cid:durableId="1707098147">
    <w:abstractNumId w:val="0"/>
  </w:num>
  <w:num w:numId="26" w16cid:durableId="1377968554">
    <w:abstractNumId w:val="23"/>
  </w:num>
  <w:num w:numId="27" w16cid:durableId="1068651854">
    <w:abstractNumId w:val="4"/>
  </w:num>
  <w:num w:numId="28" w16cid:durableId="1341784076">
    <w:abstractNumId w:val="5"/>
  </w:num>
  <w:num w:numId="29" w16cid:durableId="1067458171">
    <w:abstractNumId w:val="2"/>
  </w:num>
  <w:num w:numId="30" w16cid:durableId="1153520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9A"/>
    <w:rsid w:val="000C4B28"/>
    <w:rsid w:val="000E34B5"/>
    <w:rsid w:val="000F3CD9"/>
    <w:rsid w:val="000F49D4"/>
    <w:rsid w:val="00100864"/>
    <w:rsid w:val="00135538"/>
    <w:rsid w:val="00154813"/>
    <w:rsid w:val="001867BF"/>
    <w:rsid w:val="002230D4"/>
    <w:rsid w:val="00225852"/>
    <w:rsid w:val="0026745D"/>
    <w:rsid w:val="0028152C"/>
    <w:rsid w:val="002819DB"/>
    <w:rsid w:val="002A730C"/>
    <w:rsid w:val="002F424A"/>
    <w:rsid w:val="00313198"/>
    <w:rsid w:val="00370A9E"/>
    <w:rsid w:val="003C162E"/>
    <w:rsid w:val="003D189B"/>
    <w:rsid w:val="0044487E"/>
    <w:rsid w:val="004474AB"/>
    <w:rsid w:val="004554A8"/>
    <w:rsid w:val="004562DF"/>
    <w:rsid w:val="00477936"/>
    <w:rsid w:val="00485BEB"/>
    <w:rsid w:val="004B0B53"/>
    <w:rsid w:val="005231BA"/>
    <w:rsid w:val="0053492B"/>
    <w:rsid w:val="00552A21"/>
    <w:rsid w:val="00555685"/>
    <w:rsid w:val="00590753"/>
    <w:rsid w:val="005A21DA"/>
    <w:rsid w:val="005B2B25"/>
    <w:rsid w:val="005B4411"/>
    <w:rsid w:val="005D362A"/>
    <w:rsid w:val="0061310E"/>
    <w:rsid w:val="00616F62"/>
    <w:rsid w:val="00634B64"/>
    <w:rsid w:val="00656D34"/>
    <w:rsid w:val="00716687"/>
    <w:rsid w:val="00740D9E"/>
    <w:rsid w:val="007753A7"/>
    <w:rsid w:val="00797016"/>
    <w:rsid w:val="007B7E23"/>
    <w:rsid w:val="007C2472"/>
    <w:rsid w:val="008460CD"/>
    <w:rsid w:val="008703B8"/>
    <w:rsid w:val="00887607"/>
    <w:rsid w:val="008910EB"/>
    <w:rsid w:val="008A5FAF"/>
    <w:rsid w:val="008B6096"/>
    <w:rsid w:val="008C4537"/>
    <w:rsid w:val="009169D5"/>
    <w:rsid w:val="00950074"/>
    <w:rsid w:val="00956192"/>
    <w:rsid w:val="009A1568"/>
    <w:rsid w:val="009D0005"/>
    <w:rsid w:val="009F1A15"/>
    <w:rsid w:val="009F5027"/>
    <w:rsid w:val="00A11663"/>
    <w:rsid w:val="00A13468"/>
    <w:rsid w:val="00AB6AF5"/>
    <w:rsid w:val="00AC30B9"/>
    <w:rsid w:val="00B445D2"/>
    <w:rsid w:val="00C50DC4"/>
    <w:rsid w:val="00CC3A9D"/>
    <w:rsid w:val="00CE7775"/>
    <w:rsid w:val="00D71A68"/>
    <w:rsid w:val="00DA42EC"/>
    <w:rsid w:val="00E11CE7"/>
    <w:rsid w:val="00E33453"/>
    <w:rsid w:val="00E419B8"/>
    <w:rsid w:val="00EA1BA0"/>
    <w:rsid w:val="00EA1DD7"/>
    <w:rsid w:val="00ED1C9A"/>
    <w:rsid w:val="00FA2897"/>
    <w:rsid w:val="00FA79B4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A85A"/>
  <w15:chartTrackingRefBased/>
  <w15:docId w15:val="{D4E723E0-C593-47DA-B5E4-6CF38D88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CE7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CE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79</cp:revision>
  <dcterms:created xsi:type="dcterms:W3CDTF">2022-06-03T20:12:00Z</dcterms:created>
  <dcterms:modified xsi:type="dcterms:W3CDTF">2022-06-17T18:48:00Z</dcterms:modified>
</cp:coreProperties>
</file>